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Geräteträger 7,5 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023-26-149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Geräteträger 7,5 t mit Anbaugeräten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